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1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847BAC" w:rsidRPr="00B7314F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847BAC" w:rsidRPr="00B7314F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4E61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27 ноября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4E61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82</w:t>
      </w:r>
    </w:p>
    <w:p w:rsidR="00847BAC" w:rsidRPr="00B7314F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47BAC" w:rsidRPr="00B7314F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3</w:t>
      </w:r>
    </w:p>
    <w:p w:rsidR="00847BAC" w:rsidRPr="00B7314F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847BAC" w:rsidRPr="00B7314F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847BAC" w:rsidRPr="00B7314F" w:rsidRDefault="00847BAC" w:rsidP="00847B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47BAC" w:rsidRPr="00F52776" w:rsidRDefault="00847BAC" w:rsidP="00847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</w:rPr>
        <w:t>Доходы бюджета города Югорска</w:t>
      </w:r>
      <w:r w:rsidR="00F5277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847BAC" w:rsidRPr="00536671" w:rsidRDefault="00847BAC" w:rsidP="00847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847BAC" w:rsidRPr="00536671" w:rsidRDefault="00847BAC" w:rsidP="00847B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</w:rPr>
        <w:t>на 2018 год</w:t>
      </w:r>
    </w:p>
    <w:p w:rsidR="00847BAC" w:rsidRDefault="00847BAC" w:rsidP="00847BAC">
      <w:pPr>
        <w:spacing w:after="0" w:line="240" w:lineRule="auto"/>
        <w:ind w:right="-2"/>
        <w:jc w:val="right"/>
      </w:pPr>
      <w:r w:rsidRPr="00536671">
        <w:rPr>
          <w:rFonts w:ascii="Times New Roman" w:eastAsia="Times New Roman" w:hAnsi="Times New Roman" w:cs="Times New Roman"/>
          <w:sz w:val="24"/>
          <w:szCs w:val="24"/>
        </w:rPr>
        <w:t>(тыс.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7"/>
        <w:gridCol w:w="5202"/>
        <w:gridCol w:w="1594"/>
      </w:tblGrid>
      <w:tr w:rsidR="00847BAC" w:rsidRPr="00847BAC" w:rsidTr="00847BAC">
        <w:trPr>
          <w:trHeight w:val="1114"/>
          <w:tblHeader/>
        </w:trPr>
        <w:tc>
          <w:tcPr>
            <w:tcW w:w="1551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2640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809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847BAC" w:rsidRPr="00847BAC" w:rsidTr="00847BAC">
        <w:trPr>
          <w:trHeight w:val="111"/>
          <w:tblHeader/>
        </w:trPr>
        <w:tc>
          <w:tcPr>
            <w:tcW w:w="1551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0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9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 - ВСЕГО</w:t>
            </w: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3 800 3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1 056 520,7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769 476,0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000 1 01 02000 01 0000 110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769 476,0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000 1 01 02010 01 0000 110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759 019,9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000 1 01 02020 01 0000 110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3 611,5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000 1 01 02030 01 0000 110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3 912,6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000 1 01 02040 01 0000 110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2 932,0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000 1 03 00000 00 0000 000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20 221,0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000 1 03 02000 01 0000 110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20 221,0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000 1 03 02230 01 0000 110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7 798,8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000 1 03 02240 01 0000 110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57,6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000 1 03 02250 01 0000 110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13 864,6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000 1 03 02260 01 0000 110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-1 500,0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000 1 05 00000 00 0000 000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92 439,1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000 1 05 01000 00 0000 110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62 102,3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000 1 05 01010 01 0000 110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43 293,3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000 1 05 01011 01 0000 110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43 300,0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000 1 05 01012 01 0000 110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-6,7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000 1 05 01020 01 0000 110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18 800,9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000 1 05 01021 01 0000 110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доходы, уменьшенные на 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18 800,9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000 1 05 01050 01 0000 110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8,1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000 1 05 02000 02 0000 110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22 470,0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000 1 05 02010 02 0000 110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22 469,9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000 1 05 02020 02 0000 110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0,1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000 1 05 03000 01 0000 110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919,3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000 1 05 03010 01 0000 110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919,3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000 1 05 04000 02 0000 110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6 947,5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000 1 05 04010 02 0000 110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6 947,5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48 360,6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000 1 06 01000 00 0000 110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14 424,0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000 1 06 01020 04 0000 110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14 424,0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000 1 06 06000 00 0000 110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33 936,6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000 1 06 06030 00 0000 110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27 536,6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000 1 06 06032 04 0000 110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27 536,6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000 1 06 06040 00 0000 110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6 400,0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000 1 06 06042 04 0000 110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6 400,0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000 1 08 00000 00 0000 000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6 303,3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000 1 08 03000 01 0000 110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6 213,3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000 1 08 03010 01 0000 110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6 213,3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000 1 08 07000 01 0000 110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000 1 08 07150 01 0000 110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Государственная пошлина за выдачу 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разрешения на установку рекламной конструкции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90,0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000 1 11 00000 00 0000 000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72 986,0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000 1 11 01000 00 0000 120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000 1 11 01040 04 0000 120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000 1 11 05000 00 0000 120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56 525,0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000 1 11 05010 00 0000 120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46 000,0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000 1 11 05012 04 0000 120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46 000,0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000 1 11 05020 00 0000 120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1 525,0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000 1 11 05024 04 0000 120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1 525,0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000 1 11 05030 00 0000 120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9 000,0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000 1 11 05034 04 0000 120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9 000,0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000 1 11 07000 00 0000 120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000 1 11 07010 00 0000 120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000 1 11 07014 04 0000 120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000 1 11 09000 00 0000 120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16 400,0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000 1 11 09040 00 0000 120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16 400,0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000 1 11 09044 04 0000 120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числе казенных)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16 400,0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000 1 12 00000 00 0000 000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3 196,6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000 1 12 01000 01 0000 120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3 196,6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000 1 12 01010 01 0000 120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2 090,0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000 1 12 01030 01 0000 120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6,6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01 0000 120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размещение отходов производства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потребления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1 100,0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000 1 12 01041 01 0000 120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1 100,0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000 1 13 00000 00 0000 000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4 200,0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000 1 13 01000 00 0000 130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000 1 13 01990 00 0000 130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000 1 13 01994 04 0000 130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000 1 13 02000 00 0000 130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4 150,0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000 1 13 02990 00 0000 130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4 150,0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000 1 13 02994 04 0000 130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4 150,0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000 1 14 00000 00 0000 000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32 487,5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000 1 14 01000 00 0000 410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28 200,0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000 1 14 01040 04 0000 410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28 200,0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2 370,0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000 1 14 02040 04 0000 410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2 370,0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000 1 14 02043 04 0000 410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2 370,0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000 1 14 06000 00 0000 430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1 862,5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000 1 14 06010 00 0000 430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1 850,0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000 1 14 06012 04 0000 430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1 850,0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000 1 14 06020 00 0000 430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12,5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000 1 14 06024 04 0000 430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12,5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000 1 14 06300 00 0000 430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000 1 14 06310 00 0000 430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000 1 14 06312 04 0000 430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55,0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000 1 16 00000 00 0000 000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6 961,8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000 1 16 03000 00 0000 140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000 1 16 03010 01 0000 140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000 1 16 03030 01 0000 140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000 1 16 06000 01 0000 140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000 1 16 08000 01 0000 140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173,3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000 1 16 08010 01 0000 140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123,3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000 1 16 08020 01 0000 140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000 1 16 18000 00 0000 140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000 1 16 18040 04 0000 140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000 1 16 25000 00 0000 140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261,0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000 1 16 25050 01 0000 140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111,0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000 1 16 25060 01 0000 140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000 1 16 28000 01 0000 140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320,2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000 1 16 30000 01 0000 140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218,5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000 1 16 30010 01 0000 140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000 1 16 30013 01 0000 140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000 1 16 30030 01 0000 140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211,5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000 1 16 33000 00 0000 140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830,4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000 1 16 33040 04 0000 140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830,4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000 1 16 43000 01 0000 140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833,0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000 1 16 90000 00 0000 140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3 615,4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000 1 16 90040 04 0000 140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3 615,4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000 1 17 00000 00 0000 000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-111,2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000 1 17 01000 00 0000 180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-111,2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000 1 17 01040 04 0000 180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-111,2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2 743 8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2 745 7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000 2 02 10000 00 0000 151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238 078,7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000 2 02 15001 00 0000 151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64 703,2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000 2 02 15001 04 0000 151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64 703,2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000 2 02 15002 00 0000 151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169 101,8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000 2 02 15002 04 0000 151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169 101,8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000 2 02 19999 00 0000 151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дотации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4 273,7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000 2 02 19999 04 0000 151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дотации бюджетам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4 273,7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000 2 02 20000 00 0000 151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1 012 771,5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000 2 02 20041 00 0000 151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75 409,1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000 2 02 20041 04 0000 151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75 409,1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251 760,1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251 760,1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000 2 02 25497 0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Субсидии бюджетам на реализацию мероприятий по обеспечению жильем молодых 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семей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7 907,4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000 2 02 25497 04 0000 151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7 907,4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000 2 02 25519 00 0000 151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69,9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000 2 02 25519 04 0000 151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69,9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000 2 02 25555 00 0000 151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7 233,7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000 2 02 25555 04 0000 151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7 233,7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000 2 02 29999 00 0000 151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субсидии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670 391,3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000 2 02 29999 04 0000 151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670 391,3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000 2 02 30000 00 0000 151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1 469 6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4,5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000 2 02 30024 00 0000 151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1 408 2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9,7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000 2 02 30024 04 0000 151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1 408 2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9,7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000 2 02 30029 00 0000 151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32 680,0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000 2 02 30029 04 0000 151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32 680,0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000 2 02 35082 00 0000 151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15 773,1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000 2 02 35082 04 0000 151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15 773,1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000 2 02 35118 00 0000 151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4 074,4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000 2 02 35118 04 0000 151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4 074,4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000 2 02 35120 00 0000 151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62,0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000 2 02 35120 04 0000 151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62,0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000 2 02 35134 00 0000 151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2 319,1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000 2 02 35134 04 0000 151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2 319,1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000 2 02 35930 00 0000 151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6 486,2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000 2 02 35930 04 0000 151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6 486,2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000 2 02 40000 00 0000 151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25 260,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000 2 02 49999 00 0000 151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25 260,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000 2 02 49999 04 0000 151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25 260,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000 2 07 00000 00 0000 000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833,0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000 2 07 04000 04 0000 180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833,0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000 2 07 04050 04 0000 180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833,0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000 2 19 00000 00 0000 000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1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-2 765,8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000 2 19 00000 04 0000 151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-2 765,8</w:t>
            </w:r>
          </w:p>
        </w:tc>
      </w:tr>
      <w:tr w:rsidR="00847BAC" w:rsidRPr="00641A1D" w:rsidTr="00847BAC">
        <w:trPr>
          <w:trHeight w:val="111"/>
        </w:trPr>
        <w:tc>
          <w:tcPr>
            <w:tcW w:w="1551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000 2 19 60010 04 0000 151</w:t>
            </w:r>
          </w:p>
        </w:tc>
        <w:tc>
          <w:tcPr>
            <w:tcW w:w="2640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809" w:type="pct"/>
            <w:shd w:val="clear" w:color="auto" w:fill="auto"/>
            <w:hideMark/>
          </w:tcPr>
          <w:p w:rsidR="00847BAC" w:rsidRPr="00641A1D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-2 765,8</w:t>
            </w:r>
          </w:p>
        </w:tc>
      </w:tr>
    </w:tbl>
    <w:p w:rsidR="00847BAC" w:rsidRDefault="00847BAC"/>
    <w:sectPr w:rsidR="00847BAC" w:rsidSect="00223AC3">
      <w:footerReference w:type="default" r:id="rId6"/>
      <w:pgSz w:w="11906" w:h="16838"/>
      <w:pgMar w:top="794" w:right="851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955" w:rsidRDefault="002F1955" w:rsidP="0008601C">
      <w:pPr>
        <w:spacing w:after="0" w:line="240" w:lineRule="auto"/>
      </w:pPr>
      <w:r>
        <w:separator/>
      </w:r>
    </w:p>
  </w:endnote>
  <w:endnote w:type="continuationSeparator" w:id="0">
    <w:p w:rsidR="002F1955" w:rsidRDefault="002F1955" w:rsidP="00086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5928352"/>
      <w:docPartObj>
        <w:docPartGallery w:val="Page Numbers (Bottom of Page)"/>
        <w:docPartUnique/>
      </w:docPartObj>
    </w:sdtPr>
    <w:sdtEndPr/>
    <w:sdtContent>
      <w:p w:rsidR="004E617A" w:rsidRDefault="004E617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776">
          <w:rPr>
            <w:noProof/>
          </w:rPr>
          <w:t>1</w:t>
        </w:r>
        <w:r>
          <w:fldChar w:fldCharType="end"/>
        </w:r>
      </w:p>
    </w:sdtContent>
  </w:sdt>
  <w:p w:rsidR="004E617A" w:rsidRDefault="004E617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955" w:rsidRDefault="002F1955" w:rsidP="0008601C">
      <w:pPr>
        <w:spacing w:after="0" w:line="240" w:lineRule="auto"/>
      </w:pPr>
      <w:r>
        <w:separator/>
      </w:r>
    </w:p>
  </w:footnote>
  <w:footnote w:type="continuationSeparator" w:id="0">
    <w:p w:rsidR="002F1955" w:rsidRDefault="002F1955" w:rsidP="000860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63A62"/>
    <w:rsid w:val="00085683"/>
    <w:rsid w:val="0008601C"/>
    <w:rsid w:val="000A4937"/>
    <w:rsid w:val="000D0A09"/>
    <w:rsid w:val="00223AC3"/>
    <w:rsid w:val="002E2A35"/>
    <w:rsid w:val="002F1955"/>
    <w:rsid w:val="00313418"/>
    <w:rsid w:val="00315243"/>
    <w:rsid w:val="0045703F"/>
    <w:rsid w:val="00464850"/>
    <w:rsid w:val="00472D42"/>
    <w:rsid w:val="004E617A"/>
    <w:rsid w:val="00563CAC"/>
    <w:rsid w:val="00842C6B"/>
    <w:rsid w:val="00847BAC"/>
    <w:rsid w:val="00C009F7"/>
    <w:rsid w:val="00C030ED"/>
    <w:rsid w:val="00F52776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6469F"/>
  <w15:docId w15:val="{A8DB8F5F-286F-4FD9-BB9A-5A6B41B4A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E617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4E617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86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601C"/>
  </w:style>
  <w:style w:type="paragraph" w:styleId="a7">
    <w:name w:val="footer"/>
    <w:basedOn w:val="a"/>
    <w:link w:val="a8"/>
    <w:uiPriority w:val="99"/>
    <w:unhideWhenUsed/>
    <w:rsid w:val="00086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601C"/>
  </w:style>
  <w:style w:type="paragraph" w:styleId="a9">
    <w:name w:val="Balloon Text"/>
    <w:basedOn w:val="a"/>
    <w:link w:val="aa"/>
    <w:uiPriority w:val="99"/>
    <w:semiHidden/>
    <w:unhideWhenUsed/>
    <w:rsid w:val="00086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601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E617A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4E617A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3898</Words>
  <Characters>22222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6</cp:revision>
  <cp:lastPrinted>2018-11-14T10:11:00Z</cp:lastPrinted>
  <dcterms:created xsi:type="dcterms:W3CDTF">2018-11-28T12:51:00Z</dcterms:created>
  <dcterms:modified xsi:type="dcterms:W3CDTF">2018-11-27T04:20:00Z</dcterms:modified>
</cp:coreProperties>
</file>